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5F8FE" w14:textId="49D8D150" w:rsidR="00D45C2B" w:rsidRPr="00DE6C55" w:rsidRDefault="003A540F" w:rsidP="00AD52B3">
      <w:pPr>
        <w:spacing w:after="0" w:line="240" w:lineRule="auto"/>
        <w:jc w:val="both"/>
        <w:rPr>
          <w:rFonts w:ascii="Calibri" w:hAnsi="Calibri" w:cs="Calibri"/>
          <w:i/>
          <w:iCs/>
        </w:rPr>
      </w:pPr>
      <w:r w:rsidRPr="00DE6C55">
        <w:rPr>
          <w:rFonts w:ascii="Calibri" w:hAnsi="Calibri" w:cs="Calibri"/>
          <w:i/>
          <w:iCs/>
        </w:rPr>
        <w:t xml:space="preserve">This form can either be distributed individually to appropriate </w:t>
      </w:r>
      <w:r w:rsidR="00EA2231" w:rsidRPr="00EA2231">
        <w:rPr>
          <w:rFonts w:ascii="Calibri" w:hAnsi="Calibri" w:cs="Calibri"/>
          <w:i/>
          <w:iCs/>
        </w:rPr>
        <w:t>healthcare facility</w:t>
      </w:r>
      <w:r w:rsidR="00EA2231">
        <w:rPr>
          <w:rFonts w:ascii="Calibri" w:hAnsi="Calibri" w:cs="Calibri"/>
          <w:i/>
          <w:iCs/>
        </w:rPr>
        <w:t xml:space="preserve"> </w:t>
      </w:r>
      <w:r w:rsidRPr="00DE6C55">
        <w:rPr>
          <w:rFonts w:ascii="Calibri" w:hAnsi="Calibri" w:cs="Calibri"/>
          <w:i/>
          <w:iCs/>
        </w:rPr>
        <w:t xml:space="preserve">staff, or it can be used to guide discussions during a formal After Action Meeting (AAM). </w:t>
      </w:r>
      <w:r w:rsidR="00A14097" w:rsidRPr="00DE6C55">
        <w:rPr>
          <w:rFonts w:ascii="Calibri" w:hAnsi="Calibri" w:cs="Calibri"/>
          <w:i/>
          <w:iCs/>
        </w:rPr>
        <w:t>T</w:t>
      </w:r>
      <w:r w:rsidRPr="00DE6C55">
        <w:rPr>
          <w:rFonts w:ascii="Calibri" w:hAnsi="Calibri" w:cs="Calibri"/>
          <w:i/>
          <w:iCs/>
        </w:rPr>
        <w:t xml:space="preserve">he goal is to use the information collected on this form to develop an </w:t>
      </w:r>
      <w:proofErr w:type="gramStart"/>
      <w:r w:rsidRPr="00DE6C55">
        <w:rPr>
          <w:rFonts w:ascii="Calibri" w:hAnsi="Calibri" w:cs="Calibri"/>
          <w:i/>
          <w:iCs/>
        </w:rPr>
        <w:t>After Action</w:t>
      </w:r>
      <w:proofErr w:type="gramEnd"/>
      <w:r w:rsidRPr="00DE6C55">
        <w:rPr>
          <w:rFonts w:ascii="Calibri" w:hAnsi="Calibri" w:cs="Calibri"/>
          <w:i/>
          <w:iCs/>
        </w:rPr>
        <w:t xml:space="preserve"> Report (AAR) and Improvement Plan (IP)</w:t>
      </w:r>
      <w:r w:rsidR="004E4F02" w:rsidRPr="00DE6C55">
        <w:rPr>
          <w:rFonts w:ascii="Calibri" w:hAnsi="Calibri" w:cs="Calibri"/>
          <w:i/>
          <w:iCs/>
        </w:rPr>
        <w:t>.</w:t>
      </w:r>
    </w:p>
    <w:p w14:paraId="5BE41D39" w14:textId="5DC01AE2" w:rsidR="006F03F1" w:rsidRDefault="006F03F1" w:rsidP="000F14DC">
      <w:pPr>
        <w:spacing w:before="240" w:after="0" w:line="240" w:lineRule="auto"/>
        <w:jc w:val="both"/>
        <w:rPr>
          <w:rFonts w:ascii="Calibri" w:hAnsi="Calibri" w:cs="Calibri"/>
        </w:rPr>
      </w:pPr>
      <w:r w:rsidRPr="001811B5">
        <w:rPr>
          <w:rFonts w:ascii="Calibri" w:hAnsi="Calibri" w:cs="Calibri"/>
        </w:rPr>
        <w:t xml:space="preserve">This feedback form is an opportunity for staff to share their experiences during the recent disaster </w:t>
      </w:r>
      <w:r w:rsidR="009C1C30">
        <w:rPr>
          <w:rFonts w:ascii="Calibri" w:hAnsi="Calibri" w:cs="Calibri"/>
        </w:rPr>
        <w:t xml:space="preserve">(or exercise) </w:t>
      </w:r>
      <w:r w:rsidRPr="001811B5">
        <w:rPr>
          <w:rFonts w:ascii="Calibri" w:hAnsi="Calibri" w:cs="Calibri"/>
        </w:rPr>
        <w:t xml:space="preserve">that </w:t>
      </w:r>
      <w:proofErr w:type="gramStart"/>
      <w:r w:rsidRPr="001811B5">
        <w:rPr>
          <w:rFonts w:ascii="Calibri" w:hAnsi="Calibri" w:cs="Calibri"/>
        </w:rPr>
        <w:t>impacted</w:t>
      </w:r>
      <w:proofErr w:type="gramEnd"/>
      <w:r w:rsidRPr="001811B5">
        <w:rPr>
          <w:rFonts w:ascii="Calibri" w:hAnsi="Calibri" w:cs="Calibri"/>
        </w:rPr>
        <w:t xml:space="preserve"> our facility. Your firsthand perspectives are essential to understanding what worked well, the challenges encountered and how the event affected you and our patients. </w:t>
      </w:r>
    </w:p>
    <w:p w14:paraId="1138CBFC" w14:textId="143785A5" w:rsidR="00AD52B3" w:rsidRDefault="006F03F1" w:rsidP="00F35FD0">
      <w:pPr>
        <w:spacing w:before="240" w:after="120" w:line="240" w:lineRule="auto"/>
        <w:jc w:val="both"/>
        <w:rPr>
          <w:rFonts w:ascii="Calibri" w:hAnsi="Calibri" w:cs="Calibri"/>
        </w:rPr>
      </w:pPr>
      <w:r w:rsidRPr="001811B5">
        <w:rPr>
          <w:rFonts w:ascii="Calibri" w:hAnsi="Calibri" w:cs="Calibri"/>
        </w:rPr>
        <w:t>All responses will be used to strengthen our emergency preparedness, improve staff support and enhance patient care during future incidents. All responses will remain anonymous. Your honest feedback is valued and appreciated</w:t>
      </w:r>
      <w:r w:rsidR="00AD52B3">
        <w:rPr>
          <w:rFonts w:ascii="Calibri" w:hAnsi="Calibri" w:cs="Calibri"/>
        </w:rPr>
        <w:t>.</w:t>
      </w:r>
    </w:p>
    <w:p w14:paraId="30402D8D" w14:textId="1795991A" w:rsidR="00AD52B3" w:rsidRDefault="00283532" w:rsidP="000F14DC">
      <w:pPr>
        <w:spacing w:after="120" w:line="240" w:lineRule="auto"/>
        <w:rPr>
          <w:rFonts w:ascii="Calibri" w:hAnsi="Calibri" w:cs="Calibri"/>
        </w:rPr>
      </w:pPr>
      <w:r>
        <w:rPr>
          <w:rFonts w:ascii="Calibri" w:hAnsi="Calibri" w:cs="Calibri"/>
        </w:rPr>
        <w:t>Incident</w:t>
      </w:r>
      <w:r w:rsidR="00A5336B">
        <w:rPr>
          <w:rFonts w:ascii="Calibri" w:hAnsi="Calibri" w:cs="Calibri"/>
        </w:rPr>
        <w:t xml:space="preserve"> or Exercise</w:t>
      </w:r>
      <w:r>
        <w:rPr>
          <w:rFonts w:ascii="Calibri" w:hAnsi="Calibri" w:cs="Calibri"/>
        </w:rPr>
        <w:t xml:space="preserve"> Name: ______________________________________________ Date: ________________</w:t>
      </w:r>
    </w:p>
    <w:tbl>
      <w:tblPr>
        <w:tblStyle w:val="TableGrid"/>
        <w:tblW w:w="0" w:type="auto"/>
        <w:tblLook w:val="04A0" w:firstRow="1" w:lastRow="0" w:firstColumn="1" w:lastColumn="0" w:noHBand="0" w:noVBand="1"/>
      </w:tblPr>
      <w:tblGrid>
        <w:gridCol w:w="2785"/>
        <w:gridCol w:w="8005"/>
      </w:tblGrid>
      <w:tr w:rsidR="005D3FFA" w14:paraId="5D2375C0" w14:textId="77777777" w:rsidTr="004B4C80">
        <w:tc>
          <w:tcPr>
            <w:tcW w:w="2785" w:type="dxa"/>
            <w:shd w:val="clear" w:color="auto" w:fill="F2F2F2" w:themeFill="background1" w:themeFillShade="F2"/>
          </w:tcPr>
          <w:p w14:paraId="1994C828" w14:textId="77777777" w:rsidR="005D3FFA" w:rsidRPr="005D3FFA" w:rsidRDefault="005D3FFA" w:rsidP="004E4F02">
            <w:pPr>
              <w:rPr>
                <w:rFonts w:ascii="Calibri" w:hAnsi="Calibri" w:cs="Calibri"/>
                <w:b/>
                <w:bCs/>
              </w:rPr>
            </w:pPr>
            <w:r w:rsidRPr="005D3FFA">
              <w:rPr>
                <w:rFonts w:ascii="Calibri" w:hAnsi="Calibri" w:cs="Calibri"/>
                <w:b/>
                <w:bCs/>
              </w:rPr>
              <w:t>What Went Well?</w:t>
            </w:r>
          </w:p>
          <w:p w14:paraId="328F29E1" w14:textId="60090DAB" w:rsidR="005D3FFA" w:rsidRPr="005D3FFA" w:rsidRDefault="005D3FFA" w:rsidP="004E4F02">
            <w:pPr>
              <w:rPr>
                <w:rFonts w:ascii="Calibri" w:hAnsi="Calibri" w:cs="Calibri"/>
                <w:i/>
                <w:iCs/>
              </w:rPr>
            </w:pPr>
            <w:r w:rsidRPr="005D3FFA">
              <w:rPr>
                <w:rFonts w:ascii="Calibri" w:hAnsi="Calibri" w:cs="Calibri"/>
                <w:i/>
                <w:iCs/>
                <w:sz w:val="20"/>
                <w:szCs w:val="20"/>
              </w:rPr>
              <w:t>Identify any successes, positive outcomes, effective processes and achievements during the incident.</w:t>
            </w:r>
          </w:p>
        </w:tc>
        <w:tc>
          <w:tcPr>
            <w:tcW w:w="8005" w:type="dxa"/>
          </w:tcPr>
          <w:p w14:paraId="3946687E" w14:textId="77777777" w:rsidR="005D3FFA" w:rsidRDefault="005D3FFA" w:rsidP="004E4F02">
            <w:pPr>
              <w:rPr>
                <w:rFonts w:ascii="Calibri" w:hAnsi="Calibri" w:cs="Calibri"/>
              </w:rPr>
            </w:pPr>
          </w:p>
        </w:tc>
      </w:tr>
      <w:tr w:rsidR="005D3FFA" w14:paraId="07F709F0" w14:textId="77777777" w:rsidTr="004B4C80">
        <w:tc>
          <w:tcPr>
            <w:tcW w:w="2785" w:type="dxa"/>
            <w:shd w:val="clear" w:color="auto" w:fill="F2F2F2" w:themeFill="background1" w:themeFillShade="F2"/>
          </w:tcPr>
          <w:p w14:paraId="47DE6758" w14:textId="77777777" w:rsidR="005D3FFA" w:rsidRDefault="005D3FFA" w:rsidP="004E4F02">
            <w:pPr>
              <w:rPr>
                <w:rFonts w:ascii="Calibri" w:hAnsi="Calibri" w:cs="Calibri"/>
                <w:b/>
                <w:bCs/>
              </w:rPr>
            </w:pPr>
            <w:proofErr w:type="gramStart"/>
            <w:r>
              <w:rPr>
                <w:rFonts w:ascii="Calibri" w:hAnsi="Calibri" w:cs="Calibri"/>
                <w:b/>
                <w:bCs/>
              </w:rPr>
              <w:t>What Went</w:t>
            </w:r>
            <w:proofErr w:type="gramEnd"/>
            <w:r>
              <w:rPr>
                <w:rFonts w:ascii="Calibri" w:hAnsi="Calibri" w:cs="Calibri"/>
                <w:b/>
                <w:bCs/>
              </w:rPr>
              <w:t xml:space="preserve"> Wrong?</w:t>
            </w:r>
          </w:p>
          <w:p w14:paraId="66B93991" w14:textId="00CAB757" w:rsidR="005D3FFA" w:rsidRPr="005D3FFA" w:rsidRDefault="005D3FFA" w:rsidP="004E4F02">
            <w:pPr>
              <w:rPr>
                <w:rFonts w:ascii="Calibri" w:hAnsi="Calibri" w:cs="Calibri"/>
                <w:i/>
                <w:iCs/>
              </w:rPr>
            </w:pPr>
            <w:r w:rsidRPr="005D3FFA">
              <w:rPr>
                <w:rFonts w:ascii="Calibri" w:hAnsi="Calibri" w:cs="Calibri"/>
                <w:i/>
                <w:iCs/>
                <w:sz w:val="20"/>
                <w:szCs w:val="20"/>
              </w:rPr>
              <w:t>Highlight major failures, bottlenecks or things that did not go according to plan. Try to identify the root cause.</w:t>
            </w:r>
          </w:p>
        </w:tc>
        <w:tc>
          <w:tcPr>
            <w:tcW w:w="8005" w:type="dxa"/>
          </w:tcPr>
          <w:p w14:paraId="6AE25580" w14:textId="77777777" w:rsidR="005D3FFA" w:rsidRDefault="005D3FFA" w:rsidP="004E4F02">
            <w:pPr>
              <w:rPr>
                <w:rFonts w:ascii="Calibri" w:hAnsi="Calibri" w:cs="Calibri"/>
              </w:rPr>
            </w:pPr>
          </w:p>
        </w:tc>
      </w:tr>
      <w:tr w:rsidR="005D3FFA" w14:paraId="1F9336F8" w14:textId="77777777" w:rsidTr="004B4C80">
        <w:tc>
          <w:tcPr>
            <w:tcW w:w="2785" w:type="dxa"/>
            <w:shd w:val="clear" w:color="auto" w:fill="F2F2F2" w:themeFill="background1" w:themeFillShade="F2"/>
          </w:tcPr>
          <w:p w14:paraId="25250DAF" w14:textId="77777777" w:rsidR="005D3FFA" w:rsidRDefault="005D3FFA" w:rsidP="004E4F02">
            <w:pPr>
              <w:rPr>
                <w:rFonts w:ascii="Calibri" w:hAnsi="Calibri" w:cs="Calibri"/>
                <w:b/>
                <w:bCs/>
              </w:rPr>
            </w:pPr>
            <w:r>
              <w:rPr>
                <w:rFonts w:ascii="Calibri" w:hAnsi="Calibri" w:cs="Calibri"/>
                <w:b/>
                <w:bCs/>
              </w:rPr>
              <w:t>What to Improve?</w:t>
            </w:r>
          </w:p>
          <w:p w14:paraId="6AB8ACD9" w14:textId="77777777" w:rsidR="00822879" w:rsidRDefault="00DB688E" w:rsidP="004E4F02">
            <w:pPr>
              <w:rPr>
                <w:rFonts w:ascii="Calibri" w:hAnsi="Calibri" w:cs="Calibri"/>
                <w:i/>
                <w:iCs/>
                <w:sz w:val="20"/>
                <w:szCs w:val="20"/>
              </w:rPr>
            </w:pPr>
            <w:r w:rsidRPr="00DB688E">
              <w:rPr>
                <w:rFonts w:ascii="Calibri" w:hAnsi="Calibri" w:cs="Calibri"/>
                <w:i/>
                <w:iCs/>
                <w:sz w:val="20"/>
                <w:szCs w:val="20"/>
              </w:rPr>
              <w:t xml:space="preserve">These are action items. Focus on specific changes, solutions or new ideas based upon what occurred during the incident. </w:t>
            </w:r>
          </w:p>
          <w:p w14:paraId="4AEAE440" w14:textId="49CBE409" w:rsidR="005D3FFA" w:rsidRPr="00DB688E" w:rsidRDefault="00DB688E" w:rsidP="00822879">
            <w:pPr>
              <w:spacing w:before="120"/>
              <w:rPr>
                <w:rFonts w:ascii="Calibri" w:hAnsi="Calibri" w:cs="Calibri"/>
                <w:i/>
                <w:iCs/>
              </w:rPr>
            </w:pPr>
            <w:r w:rsidRPr="00DB688E">
              <w:rPr>
                <w:rFonts w:ascii="Calibri" w:hAnsi="Calibri" w:cs="Calibri"/>
                <w:i/>
                <w:iCs/>
                <w:sz w:val="20"/>
                <w:szCs w:val="20"/>
              </w:rPr>
              <w:t>Use POETE as a guide: What improvements should be made to our Planning, Organization, Equipment/Supplies, Training, Exercises.</w:t>
            </w:r>
          </w:p>
        </w:tc>
        <w:tc>
          <w:tcPr>
            <w:tcW w:w="8005" w:type="dxa"/>
          </w:tcPr>
          <w:p w14:paraId="304343F7" w14:textId="77777777" w:rsidR="005D3FFA" w:rsidRDefault="005D3FFA" w:rsidP="004E4F02">
            <w:pPr>
              <w:rPr>
                <w:rFonts w:ascii="Calibri" w:hAnsi="Calibri" w:cs="Calibri"/>
              </w:rPr>
            </w:pPr>
          </w:p>
        </w:tc>
      </w:tr>
      <w:tr w:rsidR="00822879" w14:paraId="54CA11BE" w14:textId="77777777" w:rsidTr="004B4C80">
        <w:tc>
          <w:tcPr>
            <w:tcW w:w="2785" w:type="dxa"/>
            <w:shd w:val="clear" w:color="auto" w:fill="F2F2F2" w:themeFill="background1" w:themeFillShade="F2"/>
          </w:tcPr>
          <w:p w14:paraId="7955542D" w14:textId="77777777" w:rsidR="00822879" w:rsidRDefault="00822879" w:rsidP="004E4F02">
            <w:pPr>
              <w:rPr>
                <w:rFonts w:ascii="Calibri" w:hAnsi="Calibri" w:cs="Calibri"/>
                <w:b/>
                <w:bCs/>
              </w:rPr>
            </w:pPr>
            <w:r>
              <w:rPr>
                <w:rFonts w:ascii="Calibri" w:hAnsi="Calibri" w:cs="Calibri"/>
                <w:b/>
                <w:bCs/>
              </w:rPr>
              <w:t>What to Keep?</w:t>
            </w:r>
          </w:p>
          <w:p w14:paraId="26CD0EBB" w14:textId="3C88F693" w:rsidR="00822879" w:rsidRPr="00822879" w:rsidRDefault="00822879" w:rsidP="004E4F02">
            <w:pPr>
              <w:rPr>
                <w:rFonts w:ascii="Calibri" w:hAnsi="Calibri" w:cs="Calibri"/>
                <w:i/>
                <w:iCs/>
              </w:rPr>
            </w:pPr>
            <w:r w:rsidRPr="00822879">
              <w:rPr>
                <w:rFonts w:ascii="Calibri" w:hAnsi="Calibri" w:cs="Calibri"/>
                <w:i/>
                <w:iCs/>
                <w:sz w:val="20"/>
                <w:szCs w:val="20"/>
              </w:rPr>
              <w:t>Which processes, equipment, organizations and systems are working and should be sustained for use in future incidents?</w:t>
            </w:r>
          </w:p>
        </w:tc>
        <w:tc>
          <w:tcPr>
            <w:tcW w:w="8005" w:type="dxa"/>
          </w:tcPr>
          <w:p w14:paraId="23BAEAAF" w14:textId="77777777" w:rsidR="00822879" w:rsidRDefault="00822879" w:rsidP="004E4F02">
            <w:pPr>
              <w:rPr>
                <w:rFonts w:ascii="Calibri" w:hAnsi="Calibri" w:cs="Calibri"/>
              </w:rPr>
            </w:pPr>
          </w:p>
        </w:tc>
      </w:tr>
    </w:tbl>
    <w:p w14:paraId="5914B22C" w14:textId="77777777" w:rsidR="00AD52B3" w:rsidRDefault="00AD52B3" w:rsidP="004E4F02">
      <w:pPr>
        <w:spacing w:after="0" w:line="240" w:lineRule="auto"/>
        <w:rPr>
          <w:rFonts w:ascii="Calibri" w:hAnsi="Calibri" w:cs="Calibri"/>
        </w:rPr>
      </w:pPr>
    </w:p>
    <w:p w14:paraId="2A0C0EEF" w14:textId="77777777" w:rsidR="00A416B5" w:rsidRDefault="0087393C" w:rsidP="004E4F02">
      <w:pPr>
        <w:spacing w:after="0" w:line="240" w:lineRule="auto"/>
        <w:rPr>
          <w:rFonts w:ascii="Calibri" w:hAnsi="Calibri" w:cs="Calibri"/>
        </w:rPr>
      </w:pPr>
      <w:r w:rsidRPr="001811B5">
        <w:rPr>
          <w:rFonts w:ascii="Calibri" w:hAnsi="Calibri" w:cs="Calibri"/>
        </w:rPr>
        <w:t>Please complete this form and return to _______</w:t>
      </w:r>
      <w:r w:rsidR="005D4FE8">
        <w:rPr>
          <w:rFonts w:ascii="Calibri" w:hAnsi="Calibri" w:cs="Calibri"/>
        </w:rPr>
        <w:t>_________________________</w:t>
      </w:r>
      <w:r w:rsidRPr="001811B5">
        <w:rPr>
          <w:rFonts w:ascii="Calibri" w:hAnsi="Calibri" w:cs="Calibri"/>
        </w:rPr>
        <w:t xml:space="preserve">_ before </w:t>
      </w:r>
      <w:r w:rsidR="005D4FE8">
        <w:rPr>
          <w:rFonts w:ascii="Calibri" w:hAnsi="Calibri" w:cs="Calibri"/>
        </w:rPr>
        <w:t>_________________</w:t>
      </w:r>
      <w:r w:rsidRPr="001811B5">
        <w:rPr>
          <w:rFonts w:ascii="Calibri" w:hAnsi="Calibri" w:cs="Calibri"/>
        </w:rPr>
        <w:t xml:space="preserve">. </w:t>
      </w:r>
    </w:p>
    <w:p w14:paraId="4B3CC69A" w14:textId="63680EC9" w:rsidR="0087393C" w:rsidRPr="001811B5" w:rsidRDefault="0087393C" w:rsidP="00A416B5">
      <w:pPr>
        <w:spacing w:before="120" w:after="0" w:line="240" w:lineRule="auto"/>
        <w:rPr>
          <w:rFonts w:ascii="Calibri" w:hAnsi="Calibri" w:cs="Calibri"/>
        </w:rPr>
      </w:pPr>
      <w:r w:rsidRPr="001811B5">
        <w:rPr>
          <w:rFonts w:ascii="Calibri" w:hAnsi="Calibri" w:cs="Calibri"/>
        </w:rPr>
        <w:t xml:space="preserve">For questions, please contact:  </w:t>
      </w:r>
    </w:p>
    <w:sectPr w:rsidR="0087393C" w:rsidRPr="001811B5" w:rsidSect="004604A3">
      <w:headerReference w:type="default" r:id="rId10"/>
      <w:footerReference w:type="default" r:id="rId11"/>
      <w:pgSz w:w="12240" w:h="15840"/>
      <w:pgMar w:top="720" w:right="720" w:bottom="720" w:left="720" w:header="230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04D44" w14:textId="77777777" w:rsidR="00625342" w:rsidRDefault="00625342" w:rsidP="00FD2FA3">
      <w:pPr>
        <w:spacing w:after="0" w:line="240" w:lineRule="auto"/>
      </w:pPr>
      <w:r>
        <w:separator/>
      </w:r>
    </w:p>
  </w:endnote>
  <w:endnote w:type="continuationSeparator" w:id="0">
    <w:p w14:paraId="3F0C992A" w14:textId="77777777" w:rsidR="00625342" w:rsidRDefault="00625342" w:rsidP="00FD2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9979" w14:textId="107D0CFA" w:rsidR="00D64879" w:rsidRDefault="00D64879">
    <w:pPr>
      <w:pStyle w:val="Footer"/>
    </w:pPr>
    <w:r w:rsidRPr="00240633">
      <w:rPr>
        <w:rFonts w:ascii="Aptos" w:eastAsia="Aptos" w:hAnsi="Aptos" w:cs="Arial"/>
        <w:noProof/>
      </w:rPr>
      <mc:AlternateContent>
        <mc:Choice Requires="wps">
          <w:drawing>
            <wp:anchor distT="0" distB="0" distL="114300" distR="114300" simplePos="0" relativeHeight="251663360" behindDoc="0" locked="0" layoutInCell="1" allowOverlap="1" wp14:anchorId="4F8AA64C" wp14:editId="594F53EB">
              <wp:simplePos x="0" y="0"/>
              <wp:positionH relativeFrom="margin">
                <wp:align>left</wp:align>
              </wp:positionH>
              <wp:positionV relativeFrom="paragraph">
                <wp:posOffset>172992</wp:posOffset>
              </wp:positionV>
              <wp:extent cx="4572000" cy="584835"/>
              <wp:effectExtent l="0" t="0" r="0" b="5715"/>
              <wp:wrapNone/>
              <wp:docPr id="33"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84835"/>
                      </a:xfrm>
                      <a:prstGeom prst="rect">
                        <a:avLst/>
                      </a:prstGeom>
                      <a:noFill/>
                      <a:ln>
                        <a:noFill/>
                      </a:ln>
                    </wps:spPr>
                    <wps:txbx>
                      <w:txbxContent>
                        <w:p w14:paraId="2BA8DE41" w14:textId="3339A8E7" w:rsidR="00FD2FA3" w:rsidRPr="00240633" w:rsidRDefault="00FD2FA3" w:rsidP="00FD2FA3">
                          <w:pPr>
                            <w:spacing w:line="216" w:lineRule="auto"/>
                            <w:ind w:right="446"/>
                            <w:jc w:val="both"/>
                            <w:rPr>
                              <w:rFonts w:ascii="Aptos" w:hAnsi="Aptos" w:cs="Aptos"/>
                              <w:sz w:val="14"/>
                              <w:szCs w:val="14"/>
                            </w:rPr>
                          </w:pPr>
                          <w:r w:rsidRPr="00240633">
                            <w:rPr>
                              <w:rFonts w:ascii="Aptos" w:hAnsi="Aptos" w:cs="Aptos"/>
                              <w:color w:val="FFFFFF"/>
                              <w:sz w:val="14"/>
                              <w:szCs w:val="14"/>
                            </w:rPr>
                            <w:t>This material was prepared by Health Quality Innovators (HQI), a Quality Innovation Network-Quality Improvement Organization (QIN-QIO)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 13SOW/HQI/QIN-QIO-107</w:t>
                          </w:r>
                          <w:r>
                            <w:rPr>
                              <w:rFonts w:ascii="Aptos" w:hAnsi="Aptos" w:cs="Aptos"/>
                              <w:color w:val="FFFFFF"/>
                              <w:sz w:val="14"/>
                              <w:szCs w:val="14"/>
                            </w:rPr>
                            <w:t>6</w:t>
                          </w:r>
                          <w:r w:rsidRPr="00240633">
                            <w:rPr>
                              <w:rFonts w:ascii="Aptos" w:hAnsi="Aptos" w:cs="Aptos"/>
                              <w:color w:val="FFFFFF"/>
                              <w:sz w:val="14"/>
                              <w:szCs w:val="14"/>
                            </w:rPr>
                            <w:t>-02/23/26</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8AA64C" id="_x0000_t202" coordsize="21600,21600" o:spt="202" path="m,l,21600r21600,l21600,xe">
              <v:stroke joinstyle="miter"/>
              <v:path gradientshapeok="t" o:connecttype="rect"/>
            </v:shapetype>
            <v:shape id="Text Box 33" o:spid="_x0000_s1027" type="#_x0000_t202" alt="&quot;&quot;" style="position:absolute;margin-left:0;margin-top:13.6pt;width:5in;height:46.0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JO2QEAAJoDAAAOAAAAZHJzL2Uyb0RvYy54bWysU1Fv0zAQfkfiP1h+p2nHClXUdBqbhpAG&#10;Qxr8gIvjNBaJz5zdJuXXc3aSDtjbxIt1Ptvffd935+3V0LXiqMkbtIVcLZZSaKuwMnZfyO/f7t5s&#10;pPABbAUtWl3Ik/byavf61bZ3ub7ABttKk2AQ6/PeFbIJweVZ5lWjO/ALdNryYY3UQeAt7bOKoGf0&#10;rs0ulst3WY9UOUKlvefs7Xgodwm/rrUKD3XtdRBtIZlbSCultYxrtttCvidwjVETDXgBiw6M5aJn&#10;qFsIIA5knkF1RhF6rMNCYZdhXRulkwZWs1r+o+axAaeTFjbHu7NN/v/Bqi/HR/eVRBg+4MANTCK8&#10;u0f1wwuLNw3Yvb4mwr7RUHHhVbQs653Pp6fRap/7CFL2n7HiJsMhYAIaauqiK6xTMDo34HQ2XQ9B&#10;KE5ert9zI/lI8dl6c7l5u04lIJ9fO/Lho8ZOxKCQxE1N6HC89yGygXy+EotZvDNtmxrb2r8SfDFm&#10;EvtIeKQehnIQppqkRTElVieWQziOC483Bw3SLyl6HpVC+p8HIC1F+8myJXGu5oDmoJwDsIqfFlIF&#10;kmLc3IRxAg+OzL5h7NF2i9dsXG2SpiceE2EegCR1GtY4YX/u062nL7X7DQAA//8DAFBLAwQUAAYA&#10;CAAAACEA9kiU7dwAAAAHAQAADwAAAGRycy9kb3ducmV2LnhtbEyPQU/CQBSE7yT+h80z8UJkS00E&#10;a7cEMeLJQ8Ef8Og+2obu26a7QPXX+zzpcTKTmW/y1eg6daEhtJ4NzGcJKOLK25ZrA5/7t/slqBCR&#10;LXaeycAXBVgVN5McM+uvXNJlF2slJRwyNNDE2Gdah6ohh2Hme2Lxjn5wGEUOtbYDXqXcdTpNkkft&#10;sGVZaLCnTUPVaXd2Bmhd+u+PU9i68uV1sz22TFP9bszd7bh+BhVpjH9h+MUXdCiE6eDPbIPqDMiR&#10;aCBdpKDEXcgYqIPE5k8PoItc/+cvfgAAAP//AwBQSwECLQAUAAYACAAAACEAtoM4kv4AAADhAQAA&#10;EwAAAAAAAAAAAAAAAAAAAAAAW0NvbnRlbnRfVHlwZXNdLnhtbFBLAQItABQABgAIAAAAIQA4/SH/&#10;1gAAAJQBAAALAAAAAAAAAAAAAAAAAC8BAABfcmVscy8ucmVsc1BLAQItABQABgAIAAAAIQAxvxJO&#10;2QEAAJoDAAAOAAAAAAAAAAAAAAAAAC4CAABkcnMvZTJvRG9jLnhtbFBLAQItABQABgAIAAAAIQD2&#10;SJTt3AAAAAcBAAAPAAAAAAAAAAAAAAAAADMEAABkcnMvZG93bnJldi54bWxQSwUGAAAAAAQABADz&#10;AAAAPAUAAAAA&#10;" filled="f" stroked="f">
              <v:textbox inset="0,0,0,0">
                <w:txbxContent>
                  <w:p w14:paraId="2BA8DE41" w14:textId="3339A8E7" w:rsidR="00FD2FA3" w:rsidRPr="00240633" w:rsidRDefault="00FD2FA3" w:rsidP="00FD2FA3">
                    <w:pPr>
                      <w:spacing w:line="216" w:lineRule="auto"/>
                      <w:ind w:right="446"/>
                      <w:jc w:val="both"/>
                      <w:rPr>
                        <w:rFonts w:ascii="Aptos" w:hAnsi="Aptos" w:cs="Aptos"/>
                        <w:sz w:val="14"/>
                        <w:szCs w:val="14"/>
                      </w:rPr>
                    </w:pPr>
                    <w:r w:rsidRPr="00240633">
                      <w:rPr>
                        <w:rFonts w:ascii="Aptos" w:hAnsi="Aptos" w:cs="Aptos"/>
                        <w:color w:val="FFFFFF"/>
                        <w:sz w:val="14"/>
                        <w:szCs w:val="14"/>
                      </w:rPr>
                      <w:t>This material was prepared by Health Quality Innovators (HQI), a Quality Innovation Network-Quality Improvement Organization (QIN-QIO)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 13SOW/HQI/QIN-QIO-107</w:t>
                    </w:r>
                    <w:r>
                      <w:rPr>
                        <w:rFonts w:ascii="Aptos" w:hAnsi="Aptos" w:cs="Aptos"/>
                        <w:color w:val="FFFFFF"/>
                        <w:sz w:val="14"/>
                        <w:szCs w:val="14"/>
                      </w:rPr>
                      <w:t>6</w:t>
                    </w:r>
                    <w:r w:rsidRPr="00240633">
                      <w:rPr>
                        <w:rFonts w:ascii="Aptos" w:hAnsi="Aptos" w:cs="Aptos"/>
                        <w:color w:val="FFFFFF"/>
                        <w:sz w:val="14"/>
                        <w:szCs w:val="14"/>
                      </w:rPr>
                      <w:t>-02/23/26</w:t>
                    </w:r>
                  </w:p>
                </w:txbxContent>
              </v:textbox>
              <w10:wrap anchorx="margin"/>
            </v:shape>
          </w:pict>
        </mc:Fallback>
      </mc:AlternateContent>
    </w:r>
    <w:r w:rsidRPr="00240633">
      <w:rPr>
        <w:rFonts w:ascii="Aptos" w:eastAsia="Aptos" w:hAnsi="Aptos" w:cs="Arial"/>
        <w:noProof/>
      </w:rPr>
      <w:drawing>
        <wp:anchor distT="0" distB="0" distL="114300" distR="114300" simplePos="0" relativeHeight="251662336" behindDoc="0" locked="0" layoutInCell="1" allowOverlap="1" wp14:anchorId="4B2427E7" wp14:editId="059F5194">
          <wp:simplePos x="0" y="0"/>
          <wp:positionH relativeFrom="margin">
            <wp:align>right</wp:align>
          </wp:positionH>
          <wp:positionV relativeFrom="paragraph">
            <wp:posOffset>60515</wp:posOffset>
          </wp:positionV>
          <wp:extent cx="2397760" cy="709930"/>
          <wp:effectExtent l="0" t="0" r="2540" b="0"/>
          <wp:wrapNone/>
          <wp:docPr id="16718345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055730" name="Picture 1265055730"/>
                  <pic:cNvPicPr/>
                </pic:nvPicPr>
                <pic:blipFill>
                  <a:blip r:embed="rId1">
                    <a:extLst>
                      <a:ext uri="{28A0092B-C50C-407E-A947-70E740481C1C}">
                        <a14:useLocalDpi xmlns:a14="http://schemas.microsoft.com/office/drawing/2010/main" val="0"/>
                      </a:ext>
                    </a:extLst>
                  </a:blip>
                  <a:stretch>
                    <a:fillRect/>
                  </a:stretch>
                </pic:blipFill>
                <pic:spPr>
                  <a:xfrm>
                    <a:off x="0" y="0"/>
                    <a:ext cx="2397760" cy="7099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516C6" w14:textId="77777777" w:rsidR="00625342" w:rsidRDefault="00625342" w:rsidP="00FD2FA3">
      <w:pPr>
        <w:spacing w:after="0" w:line="240" w:lineRule="auto"/>
      </w:pPr>
      <w:r>
        <w:separator/>
      </w:r>
    </w:p>
  </w:footnote>
  <w:footnote w:type="continuationSeparator" w:id="0">
    <w:p w14:paraId="724F0B51" w14:textId="77777777" w:rsidR="00625342" w:rsidRDefault="00625342" w:rsidP="00FD2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B1F4" w14:textId="5D188397" w:rsidR="00FD2FA3" w:rsidRDefault="00740DC8">
    <w:pPr>
      <w:pStyle w:val="Header"/>
    </w:pPr>
    <w:r w:rsidRPr="00240633">
      <w:rPr>
        <w:rFonts w:ascii="Aptos" w:eastAsia="Aptos" w:hAnsi="Aptos" w:cs="Arial"/>
        <w:noProof/>
      </w:rPr>
      <w:drawing>
        <wp:anchor distT="0" distB="0" distL="114300" distR="114300" simplePos="0" relativeHeight="251661312" behindDoc="1" locked="0" layoutInCell="1" allowOverlap="1" wp14:anchorId="490790CC" wp14:editId="415705B3">
          <wp:simplePos x="0" y="0"/>
          <wp:positionH relativeFrom="margin">
            <wp:posOffset>-920338</wp:posOffset>
          </wp:positionH>
          <wp:positionV relativeFrom="paragraph">
            <wp:posOffset>-1451165</wp:posOffset>
          </wp:positionV>
          <wp:extent cx="8336478" cy="1612900"/>
          <wp:effectExtent l="0" t="0" r="7620" b="0"/>
          <wp:wrapNone/>
          <wp:docPr id="166649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7256" cy="16130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1120" w:rsidRPr="00240633">
      <w:rPr>
        <w:rFonts w:ascii="Aptos" w:eastAsia="Aptos" w:hAnsi="Aptos" w:cs="Arial"/>
        <w:noProof/>
      </w:rPr>
      <mc:AlternateContent>
        <mc:Choice Requires="wps">
          <w:drawing>
            <wp:anchor distT="0" distB="0" distL="114300" distR="114300" simplePos="0" relativeHeight="251660288" behindDoc="0" locked="0" layoutInCell="1" allowOverlap="1" wp14:anchorId="6A5BD14C" wp14:editId="01E7F092">
              <wp:simplePos x="0" y="0"/>
              <wp:positionH relativeFrom="page">
                <wp:align>right</wp:align>
              </wp:positionH>
              <wp:positionV relativeFrom="paragraph">
                <wp:posOffset>-1438670</wp:posOffset>
              </wp:positionV>
              <wp:extent cx="7332980" cy="1033154"/>
              <wp:effectExtent l="0" t="0" r="0" b="0"/>
              <wp:wrapNone/>
              <wp:docPr id="8" name="Rectangle 7">
                <a:extLst xmlns:a="http://schemas.openxmlformats.org/drawingml/2006/main">
                  <a:ext uri="{FF2B5EF4-FFF2-40B4-BE49-F238E27FC236}">
                    <a16:creationId xmlns:a16="http://schemas.microsoft.com/office/drawing/2014/main" id="{964CF399-F7A1-93F6-B093-124647FBE66F}"/>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32980" cy="1033154"/>
                      </a:xfrm>
                      <a:prstGeom prst="rect">
                        <a:avLst/>
                      </a:prstGeom>
                      <a:noFill/>
                      <a:ln w="12700" cap="flat" cmpd="sng" algn="ctr">
                        <a:noFill/>
                        <a:prstDash val="solid"/>
                        <a:miter lim="800000"/>
                      </a:ln>
                      <a:effectLst/>
                    </wps:spPr>
                    <wps:txbx>
                      <w:txbxContent>
                        <w:p w14:paraId="250511EE" w14:textId="4668468A" w:rsidR="00F11120" w:rsidRPr="00E267E0" w:rsidRDefault="00F35FD0" w:rsidP="007C7177">
                          <w:pPr>
                            <w:spacing w:after="0" w:line="240" w:lineRule="auto"/>
                            <w:rPr>
                              <w:rFonts w:ascii="Calibri" w:hAnsi="Calibri" w:cs="Calibri"/>
                              <w:color w:val="FFFFFF"/>
                              <w:kern w:val="24"/>
                              <w:sz w:val="52"/>
                              <w:szCs w:val="52"/>
                            </w:rPr>
                          </w:pPr>
                          <w:r>
                            <w:rPr>
                              <w:rFonts w:ascii="Calibri" w:hAnsi="Calibri" w:cs="Calibri"/>
                              <w:color w:val="FFFFFF"/>
                              <w:kern w:val="24"/>
                              <w:sz w:val="52"/>
                              <w:szCs w:val="52"/>
                            </w:rPr>
                            <w:t>Individual Feedback Form</w:t>
                          </w:r>
                        </w:p>
                        <w:p w14:paraId="207350CA" w14:textId="5FAEC547" w:rsidR="00FD2FA3" w:rsidRPr="00F35FD0" w:rsidRDefault="00F35FD0" w:rsidP="007C7177">
                          <w:pPr>
                            <w:spacing w:after="0" w:line="240" w:lineRule="auto"/>
                            <w:rPr>
                              <w:rFonts w:ascii="Calibri" w:hAnsi="Calibri" w:cs="Calibri"/>
                              <w:i/>
                              <w:iCs/>
                              <w:color w:val="FFFFFF"/>
                              <w:kern w:val="24"/>
                              <w:sz w:val="44"/>
                              <w:szCs w:val="44"/>
                            </w:rPr>
                          </w:pPr>
                          <w:r>
                            <w:rPr>
                              <w:rFonts w:ascii="Calibri" w:hAnsi="Calibri" w:cs="Calibri"/>
                              <w:i/>
                              <w:iCs/>
                              <w:color w:val="FFFFFF"/>
                              <w:kern w:val="24"/>
                              <w:sz w:val="44"/>
                              <w:szCs w:val="44"/>
                            </w:rPr>
                            <w:t>Post Incident or Post Exercise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A5BD14C" id="Rectangle 7" o:spid="_x0000_s1026" alt="&quot;&quot;" style="position:absolute;margin-left:526.2pt;margin-top:-113.3pt;width:577.4pt;height:81.3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eUwwEAAG4DAAAOAAAAZHJzL2Uyb0RvYy54bWysU02P0zAQvSPxHyzfadIW2G7UdIWolguC&#10;lRZ+wNSxE0u2x9huk/57xk5pV3BDm4Mz/nrz5s3z9mGyhp1kiBpdy5eLmjPpBHba9S3/+ePx3Yaz&#10;mMB1YNDJlp9l5A+7t2+2o2/kCgc0nQyMQFxsRt/yISXfVFUUg7QQF+ilo02FwUKiaeirLsBI6NZU&#10;q7r+WI0YOh9QyBhpdT9v8l3BV0qK9F2pKBMzLSduqYyhjIc8VrstNH0AP2hxoQH/wcKCdpT0CrWH&#10;BOwY9D9QVouAEVVaCLQVKqWFLDVQNcv6r2qeB/Cy1ELiRH+VKb4erPh2evZPgWQYfWwihbmKSQWb&#10;/8SPTUWs81UsOSUmaPFuvV7db0hTQXvLer1efnif5axu132I6YtEy3LQ8kDdKCLB6WtM89E/R3I2&#10;h4/amNIR49hIqKu7OicAMoYykCi0vmt5dD1nYHpynEihQL64myH3EAd2Amp6RKO7uc1WJ/Ka0bbl&#10;mzp/F7rG5eyyuOVC7CZGjtJ0mC4KHbA7PwU2kmMI+9cRguQsJPMZZ4OBEwOSv268Ph0TKl3KzVgz&#10;AMmUJ9TUItjFgNk1L+fl1O2Z7H4DAAD//wMAUEsDBBQABgAIAAAAIQA4gkC63gAAAAoBAAAPAAAA&#10;ZHJzL2Rvd25yZXYueG1sTI9NT8MwDIbvSPyHyEjctnQFqlGaToCEENoBMeCeJl5b0ThVk37s3+Od&#10;4Gi/1uvnKXaL68SEQ2g9KdisExBIxtuWagVfny+rLYgQNVndeUIFJwywKy8vCp1bP9MHTodYCy6h&#10;kGsFTYx9LmUwDTod1r5H4uzoB6cjj0Mt7aBnLnedTJMkk063xB8a3eNzg+bnMDoF3/74NDtT0dt0&#10;em/H1/1gzHav1PXV8vgAIuIS/47hjM/oUDJT5UeyQXQKWCQqWKVploE455u7W3apeJfd3IMsC/lf&#10;ofwFAAD//wMAUEsBAi0AFAAGAAgAAAAhALaDOJL+AAAA4QEAABMAAAAAAAAAAAAAAAAAAAAAAFtD&#10;b250ZW50X1R5cGVzXS54bWxQSwECLQAUAAYACAAAACEAOP0h/9YAAACUAQAACwAAAAAAAAAAAAAA&#10;AAAvAQAAX3JlbHMvLnJlbHNQSwECLQAUAAYACAAAACEA1XwXlMMBAABuAwAADgAAAAAAAAAAAAAA&#10;AAAuAgAAZHJzL2Uyb0RvYy54bWxQSwECLQAUAAYACAAAACEAOIJAut4AAAAKAQAADwAAAAAAAAAA&#10;AAAAAAAdBAAAZHJzL2Rvd25yZXYueG1sUEsFBgAAAAAEAAQA8wAAACgFAAAAAA==&#10;" filled="f" stroked="f" strokeweight="1pt">
              <v:textbox>
                <w:txbxContent>
                  <w:p w14:paraId="250511EE" w14:textId="4668468A" w:rsidR="00F11120" w:rsidRPr="00E267E0" w:rsidRDefault="00F35FD0" w:rsidP="007C7177">
                    <w:pPr>
                      <w:spacing w:after="0" w:line="240" w:lineRule="auto"/>
                      <w:rPr>
                        <w:rFonts w:ascii="Calibri" w:hAnsi="Calibri" w:cs="Calibri"/>
                        <w:color w:val="FFFFFF"/>
                        <w:kern w:val="24"/>
                        <w:sz w:val="52"/>
                        <w:szCs w:val="52"/>
                      </w:rPr>
                    </w:pPr>
                    <w:r>
                      <w:rPr>
                        <w:rFonts w:ascii="Calibri" w:hAnsi="Calibri" w:cs="Calibri"/>
                        <w:color w:val="FFFFFF"/>
                        <w:kern w:val="24"/>
                        <w:sz w:val="52"/>
                        <w:szCs w:val="52"/>
                      </w:rPr>
                      <w:t>Individual Feedback Form</w:t>
                    </w:r>
                  </w:p>
                  <w:p w14:paraId="207350CA" w14:textId="5FAEC547" w:rsidR="00FD2FA3" w:rsidRPr="00F35FD0" w:rsidRDefault="00F35FD0" w:rsidP="007C7177">
                    <w:pPr>
                      <w:spacing w:after="0" w:line="240" w:lineRule="auto"/>
                      <w:rPr>
                        <w:rFonts w:ascii="Calibri" w:hAnsi="Calibri" w:cs="Calibri"/>
                        <w:i/>
                        <w:iCs/>
                        <w:color w:val="FFFFFF"/>
                        <w:kern w:val="24"/>
                        <w:sz w:val="44"/>
                        <w:szCs w:val="44"/>
                      </w:rPr>
                    </w:pPr>
                    <w:r>
                      <w:rPr>
                        <w:rFonts w:ascii="Calibri" w:hAnsi="Calibri" w:cs="Calibri"/>
                        <w:i/>
                        <w:iCs/>
                        <w:color w:val="FFFFFF"/>
                        <w:kern w:val="24"/>
                        <w:sz w:val="44"/>
                        <w:szCs w:val="44"/>
                      </w:rPr>
                      <w:t>Post Incident or Post Exercise</w:t>
                    </w:r>
                  </w:p>
                </w:txbxContent>
              </v:textbox>
              <w10:wrap anchorx="page"/>
            </v:rect>
          </w:pict>
        </mc:Fallback>
      </mc:AlternateContent>
    </w:r>
    <w:r w:rsidR="00FD2FA3" w:rsidRPr="00240633">
      <w:rPr>
        <w:rFonts w:ascii="Aptos" w:eastAsia="Aptos" w:hAnsi="Aptos" w:cs="Arial"/>
        <w:noProof/>
      </w:rPr>
      <mc:AlternateContent>
        <mc:Choice Requires="wps">
          <w:drawing>
            <wp:anchor distT="0" distB="0" distL="114300" distR="114300" simplePos="0" relativeHeight="251659264" behindDoc="0" locked="0" layoutInCell="1" allowOverlap="1" wp14:anchorId="266B8419" wp14:editId="57DADB47">
              <wp:simplePos x="0" y="0"/>
              <wp:positionH relativeFrom="page">
                <wp:posOffset>5080</wp:posOffset>
              </wp:positionH>
              <wp:positionV relativeFrom="paragraph">
                <wp:posOffset>7780020</wp:posOffset>
              </wp:positionV>
              <wp:extent cx="7802880" cy="819150"/>
              <wp:effectExtent l="0" t="0" r="7620" b="0"/>
              <wp:wrapNone/>
              <wp:docPr id="1560437970" name="Rectangle 3"/>
              <wp:cNvGraphicFramePr/>
              <a:graphic xmlns:a="http://schemas.openxmlformats.org/drawingml/2006/main">
                <a:graphicData uri="http://schemas.microsoft.com/office/word/2010/wordprocessingShape">
                  <wps:wsp>
                    <wps:cNvSpPr/>
                    <wps:spPr>
                      <a:xfrm>
                        <a:off x="0" y="0"/>
                        <a:ext cx="7802880" cy="819150"/>
                      </a:xfrm>
                      <a:prstGeom prst="rect">
                        <a:avLst/>
                      </a:prstGeom>
                      <a:solidFill>
                        <a:srgbClr val="69499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F6197" id="Rectangle 3" o:spid="_x0000_s1026" style="position:absolute;margin-left:.4pt;margin-top:612.6pt;width:614.4pt;height:6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m1bVAIAAKIEAAAOAAAAZHJzL2Uyb0RvYy54bWysVE1v2zAMvQ/YfxB0X+0EaZsEdYqgRYcB&#10;RVsgHXpWZCkWIIkapcTpfv0oOWm6bqdhPsikSPPj8dFX13tn2U5hNOAbPjqrOVNeQmv8puHfn+++&#10;TDmLSfhWWPCq4a8q8uvF509XfZirMXRgW4WMgvg470PDu5TCvKqi7JQT8QyC8mTUgE4kUnFTtSh6&#10;iu5sNa7ri6oHbAOCVDHS7e1g5IsSX2sl06PWUSVmG061pXJiOdf5rBZXYr5BETojD2WIf6jCCeMp&#10;6VuoW5EE26L5I5QzEiGCTmcSXAVaG6lKD9TNqP7QzaoTQZVeCJwY3mCK/y+sfNitwhMSDH2I80hi&#10;7mKv0eU31cf2BazXN7DUPjFJl5fTejydEqaSbNPRbHRe0KxOXweM6asCx7LQcKRhFIzE7j4mykiu&#10;R5ecLII17Z2xtii4Wd9YZDtBg7uYTWazY/Tf3KxnPdFufFnnQgQRSFuRSHShbXj0G86E3RAzZcKS&#10;20POUKaec9+K2A05StiBDs4k4qQ1jvqq85OvqVjrc2WqsOrQwQm0LK2hfX1ChjDQLAZ5ZyjJvYjp&#10;SSDxioqkXUmPdGgLVDkcJM46wJ9/u8/+NG6yctYTT6mrH1uBijP7zRMRZqPJJBO7KJPzyzEp+N6y&#10;fm/xW3cDhOiItjLIImb/ZI+iRnAvtFLLnJVMwkvKPeB3UG7SsD+0lFItl8WNyBxEuverIHPwjFOG&#10;93n/IjAc5p+IOQ9w5LSYf6DB4Ju/9LDcJtCmcOSEK80gK7QIZRqHpc2b9l4vXqdfy+IXAAAA//8D&#10;AFBLAwQUAAYACAAAACEA+TeYpeAAAAALAQAADwAAAGRycy9kb3ducmV2LnhtbEyPzU7DMBCE70i8&#10;g7VI3KiDoQVCnIofIYQ4VAQeYBMvSVR7HcVumvL0uCe47eysZr4t1rOzYqIx9J41XC4yEMSNNz23&#10;Gr4+Xy5uQYSIbNB6Jg0HCrAuT08KzI3f8wdNVWxFCuGQo4YuxiGXMjQdOQwLPxAn79uPDmOSYyvN&#10;iPsU7qxUWbaSDntODR0O9NRRs612TsPb8LgZfip8Dq+bQ2WmbY325l3r87P54R5EpDn+HcMRP6FD&#10;mZhqv2MThNWQuGPaKrVUII6+UncrEHWarpbXCmRZyP8/lL8AAAD//wMAUEsBAi0AFAAGAAgAAAAh&#10;ALaDOJL+AAAA4QEAABMAAAAAAAAAAAAAAAAAAAAAAFtDb250ZW50X1R5cGVzXS54bWxQSwECLQAU&#10;AAYACAAAACEAOP0h/9YAAACUAQAACwAAAAAAAAAAAAAAAAAvAQAAX3JlbHMvLnJlbHNQSwECLQAU&#10;AAYACAAAACEA76ZtW1QCAACiBAAADgAAAAAAAAAAAAAAAAAuAgAAZHJzL2Uyb0RvYy54bWxQSwEC&#10;LQAUAAYACAAAACEA+TeYpeAAAAALAQAADwAAAAAAAAAAAAAAAACuBAAAZHJzL2Rvd25yZXYueG1s&#10;UEsFBgAAAAAEAAQA8wAAALsFAAAAAA==&#10;" fillcolor="#694990"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50326"/>
    <w:multiLevelType w:val="hybridMultilevel"/>
    <w:tmpl w:val="EC4EF5A2"/>
    <w:lvl w:ilvl="0" w:tplc="55AAC8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224F6A"/>
    <w:multiLevelType w:val="multilevel"/>
    <w:tmpl w:val="D578E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77386981">
    <w:abstractNumId w:val="1"/>
  </w:num>
  <w:num w:numId="2" w16cid:durableId="2063485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2B"/>
    <w:rsid w:val="000A49F4"/>
    <w:rsid w:val="000F14DC"/>
    <w:rsid w:val="00155FD8"/>
    <w:rsid w:val="0016119F"/>
    <w:rsid w:val="001811B5"/>
    <w:rsid w:val="00266A8F"/>
    <w:rsid w:val="00283532"/>
    <w:rsid w:val="002B66F6"/>
    <w:rsid w:val="002D4133"/>
    <w:rsid w:val="003A0CC0"/>
    <w:rsid w:val="003A540F"/>
    <w:rsid w:val="003E5C04"/>
    <w:rsid w:val="004604A3"/>
    <w:rsid w:val="0048392B"/>
    <w:rsid w:val="004A5A9C"/>
    <w:rsid w:val="004B4C80"/>
    <w:rsid w:val="004E4F02"/>
    <w:rsid w:val="00513721"/>
    <w:rsid w:val="00531126"/>
    <w:rsid w:val="005D3FFA"/>
    <w:rsid w:val="005D4FE8"/>
    <w:rsid w:val="00625342"/>
    <w:rsid w:val="006D730E"/>
    <w:rsid w:val="006F03F1"/>
    <w:rsid w:val="00702104"/>
    <w:rsid w:val="00740DC8"/>
    <w:rsid w:val="00741585"/>
    <w:rsid w:val="007B2F4F"/>
    <w:rsid w:val="007C4340"/>
    <w:rsid w:val="007C7177"/>
    <w:rsid w:val="00822879"/>
    <w:rsid w:val="008718AA"/>
    <w:rsid w:val="0087393C"/>
    <w:rsid w:val="00976A8C"/>
    <w:rsid w:val="009C1C30"/>
    <w:rsid w:val="009D2575"/>
    <w:rsid w:val="009E35E7"/>
    <w:rsid w:val="00A14097"/>
    <w:rsid w:val="00A416B5"/>
    <w:rsid w:val="00A5336B"/>
    <w:rsid w:val="00A93591"/>
    <w:rsid w:val="00AD52B3"/>
    <w:rsid w:val="00B24506"/>
    <w:rsid w:val="00C01FB3"/>
    <w:rsid w:val="00C47B64"/>
    <w:rsid w:val="00C5707F"/>
    <w:rsid w:val="00D45C2B"/>
    <w:rsid w:val="00D64879"/>
    <w:rsid w:val="00D65815"/>
    <w:rsid w:val="00D91E72"/>
    <w:rsid w:val="00DA176B"/>
    <w:rsid w:val="00DB688E"/>
    <w:rsid w:val="00DD39B1"/>
    <w:rsid w:val="00DE1679"/>
    <w:rsid w:val="00DE6C55"/>
    <w:rsid w:val="00E04731"/>
    <w:rsid w:val="00E267E0"/>
    <w:rsid w:val="00E87A43"/>
    <w:rsid w:val="00EA2231"/>
    <w:rsid w:val="00EA40D4"/>
    <w:rsid w:val="00F11120"/>
    <w:rsid w:val="00F35FD0"/>
    <w:rsid w:val="00FD2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25FAB"/>
  <w15:chartTrackingRefBased/>
  <w15:docId w15:val="{59013694-10EE-45BC-8393-C3BCA29E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C2B"/>
    <w:rPr>
      <w:rFonts w:eastAsiaTheme="majorEastAsia" w:cstheme="majorBidi"/>
      <w:color w:val="272727" w:themeColor="text1" w:themeTint="D8"/>
    </w:rPr>
  </w:style>
  <w:style w:type="paragraph" w:styleId="Title">
    <w:name w:val="Title"/>
    <w:basedOn w:val="Normal"/>
    <w:next w:val="Normal"/>
    <w:link w:val="TitleChar"/>
    <w:uiPriority w:val="10"/>
    <w:qFormat/>
    <w:rsid w:val="00D45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C2B"/>
    <w:pPr>
      <w:spacing w:before="160"/>
      <w:jc w:val="center"/>
    </w:pPr>
    <w:rPr>
      <w:i/>
      <w:iCs/>
      <w:color w:val="404040" w:themeColor="text1" w:themeTint="BF"/>
    </w:rPr>
  </w:style>
  <w:style w:type="character" w:customStyle="1" w:styleId="QuoteChar">
    <w:name w:val="Quote Char"/>
    <w:basedOn w:val="DefaultParagraphFont"/>
    <w:link w:val="Quote"/>
    <w:uiPriority w:val="29"/>
    <w:rsid w:val="00D45C2B"/>
    <w:rPr>
      <w:i/>
      <w:iCs/>
      <w:color w:val="404040" w:themeColor="text1" w:themeTint="BF"/>
    </w:rPr>
  </w:style>
  <w:style w:type="paragraph" w:styleId="ListParagraph">
    <w:name w:val="List Paragraph"/>
    <w:basedOn w:val="Normal"/>
    <w:uiPriority w:val="34"/>
    <w:qFormat/>
    <w:rsid w:val="00D45C2B"/>
    <w:pPr>
      <w:ind w:left="720"/>
      <w:contextualSpacing/>
    </w:pPr>
  </w:style>
  <w:style w:type="character" w:styleId="IntenseEmphasis">
    <w:name w:val="Intense Emphasis"/>
    <w:basedOn w:val="DefaultParagraphFont"/>
    <w:uiPriority w:val="21"/>
    <w:qFormat/>
    <w:rsid w:val="00D45C2B"/>
    <w:rPr>
      <w:i/>
      <w:iCs/>
      <w:color w:val="0F4761" w:themeColor="accent1" w:themeShade="BF"/>
    </w:rPr>
  </w:style>
  <w:style w:type="paragraph" w:styleId="IntenseQuote">
    <w:name w:val="Intense Quote"/>
    <w:basedOn w:val="Normal"/>
    <w:next w:val="Normal"/>
    <w:link w:val="IntenseQuoteChar"/>
    <w:uiPriority w:val="30"/>
    <w:qFormat/>
    <w:rsid w:val="00D45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C2B"/>
    <w:rPr>
      <w:i/>
      <w:iCs/>
      <w:color w:val="0F4761" w:themeColor="accent1" w:themeShade="BF"/>
    </w:rPr>
  </w:style>
  <w:style w:type="character" w:styleId="IntenseReference">
    <w:name w:val="Intense Reference"/>
    <w:basedOn w:val="DefaultParagraphFont"/>
    <w:uiPriority w:val="32"/>
    <w:qFormat/>
    <w:rsid w:val="00D45C2B"/>
    <w:rPr>
      <w:b/>
      <w:bCs/>
      <w:smallCaps/>
      <w:color w:val="0F4761" w:themeColor="accent1" w:themeShade="BF"/>
      <w:spacing w:val="5"/>
    </w:rPr>
  </w:style>
  <w:style w:type="paragraph" w:styleId="Header">
    <w:name w:val="header"/>
    <w:basedOn w:val="Normal"/>
    <w:link w:val="HeaderChar"/>
    <w:uiPriority w:val="99"/>
    <w:unhideWhenUsed/>
    <w:rsid w:val="00FD2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FA3"/>
  </w:style>
  <w:style w:type="paragraph" w:styleId="Footer">
    <w:name w:val="footer"/>
    <w:basedOn w:val="Normal"/>
    <w:link w:val="FooterChar"/>
    <w:uiPriority w:val="99"/>
    <w:unhideWhenUsed/>
    <w:rsid w:val="00FD2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FA3"/>
  </w:style>
  <w:style w:type="table" w:styleId="TableGrid">
    <w:name w:val="Table Grid"/>
    <w:basedOn w:val="TableNormal"/>
    <w:uiPriority w:val="39"/>
    <w:rsid w:val="005D3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8f18ff-b33c-4209-8103-7b4bc69cc4f0">
      <Terms xmlns="http://schemas.microsoft.com/office/infopath/2007/PartnerControls"/>
    </lcf76f155ced4ddcb4097134ff3c332f>
    <TaxCatchAll xmlns="100c4b96-4e55-4493-849b-0605781a6509" xsi:nil="true"/>
    <Date xmlns="a48f18ff-b33c-4209-8103-7b4bc69cc4f0" xsi:nil="true"/>
    <TaxKeywordTaxHTField xmlns="100c4b96-4e55-4493-849b-0605781a6509">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74718B9E8D6B428EEF83ECD58AA318" ma:contentTypeVersion="25" ma:contentTypeDescription="Create a new document." ma:contentTypeScope="" ma:versionID="bc684de6f0a2d5bc30f66120f06fc130">
  <xsd:schema xmlns:xsd="http://www.w3.org/2001/XMLSchema" xmlns:xs="http://www.w3.org/2001/XMLSchema" xmlns:p="http://schemas.microsoft.com/office/2006/metadata/properties" xmlns:ns2="a48f18ff-b33c-4209-8103-7b4bc69cc4f0" xmlns:ns3="100c4b96-4e55-4493-849b-0605781a6509" targetNamespace="http://schemas.microsoft.com/office/2006/metadata/properties" ma:root="true" ma:fieldsID="6361ba09b38174b3dfcec4f13205590f" ns2:_="" ns3:_="">
    <xsd:import namespace="a48f18ff-b33c-4209-8103-7b4bc69cc4f0"/>
    <xsd:import namespace="100c4b96-4e55-4493-849b-0605781a65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3:TaxKeywordTaxHTField"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18ff-b33c-4209-8103-7b4bc69cc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efe37c0-77f5-46c2-bfcf-faa9861d5793" ma:termSetId="09814cd3-568e-fe90-9814-8d621ff8fb84" ma:anchorId="fba54fb3-c3e1-fe81-a776-ca4b69148c4d" ma:open="true" ma:isKeyword="false">
      <xsd:complexType>
        <xsd:sequence>
          <xsd:element ref="pc:Terms" minOccurs="0" maxOccurs="1"/>
        </xsd:sequence>
      </xsd:complexType>
    </xsd:element>
    <xsd:element name="Date" ma:index="26" nillable="true" ma:displayName="Date" ma:format="DateTime" ma:internalName="Date">
      <xsd:simpleType>
        <xsd:restriction base="dms:DateTim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c4b96-4e55-4493-849b-0605781a65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7be571-106a-45eb-9384-18bad435c83c}" ma:internalName="TaxCatchAll" ma:showField="CatchAllData" ma:web="100c4b96-4e55-4493-849b-0605781a6509">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85976-6D4B-429F-8B89-F0152D43EFFB}">
  <ds:schemaRefs>
    <ds:schemaRef ds:uri="http://schemas.microsoft.com/sharepoint/v3/contenttype/forms"/>
  </ds:schemaRefs>
</ds:datastoreItem>
</file>

<file path=customXml/itemProps2.xml><?xml version="1.0" encoding="utf-8"?>
<ds:datastoreItem xmlns:ds="http://schemas.openxmlformats.org/officeDocument/2006/customXml" ds:itemID="{5547C3CE-06A4-4815-86A7-CF890A9DC4EA}">
  <ds:schemaRefs>
    <ds:schemaRef ds:uri="http://schemas.microsoft.com/office/2006/metadata/properties"/>
    <ds:schemaRef ds:uri="http://schemas.microsoft.com/office/infopath/2007/PartnerControls"/>
    <ds:schemaRef ds:uri="f5e617e0-9ae6-48ae-8c0a-f049dce7ee5d"/>
    <ds:schemaRef ds:uri="b6698f20-16d8-4387-8fa1-6bd4bb26deb7"/>
  </ds:schemaRefs>
</ds:datastoreItem>
</file>

<file path=customXml/itemProps3.xml><?xml version="1.0" encoding="utf-8"?>
<ds:datastoreItem xmlns:ds="http://schemas.openxmlformats.org/officeDocument/2006/customXml" ds:itemID="{767CD21A-DAA6-4A9C-882F-9E08D4096BC5}"/>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1465</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Feedback Form - Post Incident or Post Exercise</dc:title>
  <dc:subject/>
  <dc:creator>Health Quality Innovators</dc:creator>
  <cp:keywords/>
  <dc:description/>
  <cp:lastModifiedBy>Sarah MacCready</cp:lastModifiedBy>
  <cp:revision>8</cp:revision>
  <dcterms:created xsi:type="dcterms:W3CDTF">2026-02-26T11:14:00Z</dcterms:created>
  <dcterms:modified xsi:type="dcterms:W3CDTF">2026-03-03T12:33:00Z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9ca026ef-b0f1-4453-b0c4-826125ebd53e</vt:lpwstr>
  </property>
  <property fmtid="{D5CDD505-2E9C-101B-9397-08002B2CF9AE}" pid="3" name="ContentTypeId">
    <vt:lpwstr>0x010100D174718B9E8D6B428EEF83ECD58AA318</vt:lpwstr>
  </property>
  <property fmtid="{D5CDD505-2E9C-101B-9397-08002B2CF9AE}" pid="4" name="MediaServiceImageTags">
    <vt:lpwstr/>
  </property>
  <property fmtid="{D5CDD505-2E9C-101B-9397-08002B2CF9AE}" pid="5" name="TaxKeyword">
    <vt:lpwstr/>
  </property>
</Properties>
</file>